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D0BEDB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F42B82">
        <w:rPr>
          <w:rFonts w:ascii="Arial" w:hAnsi="Arial" w:cs="Arial"/>
          <w:b/>
          <w:u w:val="single"/>
        </w:rPr>
        <w:t>3</w:t>
      </w:r>
      <w:r w:rsidR="002A7DC7">
        <w:rPr>
          <w:rFonts w:ascii="Arial" w:hAnsi="Arial" w:cs="Arial"/>
          <w:b/>
          <w:u w:val="single"/>
        </w:rPr>
        <w:t>7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FD8BE99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2A7DC7">
        <w:rPr>
          <w:rFonts w:ascii="Arial" w:hAnsi="Arial" w:cs="Arial"/>
          <w:b/>
          <w:bCs/>
          <w:color w:val="000000" w:themeColor="text1"/>
        </w:rPr>
        <w:t>3.966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48095142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465330">
        <w:rPr>
          <w:rFonts w:ascii="Arial" w:hAnsi="Arial" w:cs="Arial"/>
        </w:rPr>
        <w:t xml:space="preserve">nono </w:t>
      </w:r>
      <w:r w:rsidR="00C84264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465330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2A7DC7" w:rsidRPr="009A3065">
        <w:rPr>
          <w:rFonts w:ascii="Arial" w:hAnsi="Arial" w:cs="Arial"/>
          <w:b/>
          <w:bCs/>
          <w:sz w:val="20"/>
          <w:szCs w:val="20"/>
        </w:rPr>
        <w:t>CONFECÇÃO DE PLACA DE IDENTIFICAÇÃO NA CEMEI CRECHE MARIA DE FÁTIMA SOFISTE MOURA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D00854" w:rsidRPr="00D96884">
        <w:rPr>
          <w:rFonts w:ascii="Arial" w:hAnsi="Arial" w:cs="Arial"/>
          <w:b/>
          <w:bCs/>
        </w:rPr>
        <w:t xml:space="preserve">dia </w:t>
      </w:r>
      <w:r w:rsidR="002A7DC7">
        <w:rPr>
          <w:rFonts w:ascii="Arial" w:hAnsi="Arial" w:cs="Arial"/>
          <w:b/>
          <w:bCs/>
        </w:rPr>
        <w:t>05</w:t>
      </w:r>
      <w:r w:rsidR="00D00854" w:rsidRPr="00D96884">
        <w:rPr>
          <w:rFonts w:ascii="Arial" w:hAnsi="Arial" w:cs="Arial"/>
          <w:b/>
          <w:bCs/>
        </w:rPr>
        <w:t xml:space="preserve"> de </w:t>
      </w:r>
      <w:r w:rsidR="002A7DC7">
        <w:rPr>
          <w:rFonts w:ascii="Arial" w:hAnsi="Arial" w:cs="Arial"/>
          <w:b/>
          <w:bCs/>
        </w:rPr>
        <w:t>junho</w:t>
      </w:r>
      <w:r w:rsidR="00D00854" w:rsidRPr="00D96884">
        <w:rPr>
          <w:rFonts w:ascii="Arial" w:hAnsi="Arial" w:cs="Arial"/>
          <w:b/>
          <w:bCs/>
        </w:rPr>
        <w:t xml:space="preserve"> de 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89D05EA" w14:textId="7AF8A85D" w:rsidR="002A7DC7" w:rsidRDefault="00DC23AB" w:rsidP="002A7DC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>constatou-se</w:t>
      </w:r>
      <w:r w:rsidR="00284176">
        <w:rPr>
          <w:rFonts w:ascii="Arial" w:hAnsi="Arial" w:cs="Arial"/>
          <w:color w:val="000000" w:themeColor="text1"/>
        </w:rPr>
        <w:t xml:space="preserve"> que</w:t>
      </w:r>
      <w:r w:rsidR="002A7DC7">
        <w:rPr>
          <w:rFonts w:ascii="Arial" w:hAnsi="Arial" w:cs="Arial"/>
          <w:color w:val="000000" w:themeColor="text1"/>
        </w:rPr>
        <w:t xml:space="preserve"> não recebeu proposta adicional.</w:t>
      </w:r>
    </w:p>
    <w:p w14:paraId="38DDFC05" w14:textId="68FC7839" w:rsidR="00D00854" w:rsidRPr="00BB2B55" w:rsidRDefault="00DC23AB" w:rsidP="002A7DC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Superintendente </w:t>
      </w:r>
      <w:r w:rsidR="00BB2B55"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="00BB2B55"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="00BB2B55"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05B9A99A" w14:textId="4D34DCD6" w:rsidR="002A7DC7" w:rsidRPr="002A7DC7" w:rsidRDefault="00DD5B8E" w:rsidP="002A7DC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EB1BD5">
        <w:rPr>
          <w:rFonts w:ascii="Arial" w:hAnsi="Arial" w:cs="Arial"/>
        </w:rPr>
        <w:t xml:space="preserve"> </w:t>
      </w:r>
      <w:r w:rsidR="00C84264">
        <w:rPr>
          <w:rFonts w:ascii="Arial" w:hAnsi="Arial" w:cs="Arial"/>
        </w:rPr>
        <w:t>3</w:t>
      </w:r>
      <w:r w:rsidR="00EB1BD5">
        <w:rPr>
          <w:rFonts w:ascii="Arial" w:hAnsi="Arial" w:cs="Arial"/>
        </w:rPr>
        <w:t>7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</w:t>
      </w:r>
      <w:r w:rsidR="002A7DC7">
        <w:rPr>
          <w:rFonts w:ascii="Arial" w:hAnsi="Arial" w:cs="Arial"/>
        </w:rPr>
        <w:t xml:space="preserve"> </w:t>
      </w:r>
      <w:r w:rsidR="002A7DC7">
        <w:rPr>
          <w:rFonts w:ascii="Arial" w:hAnsi="Arial" w:cs="Arial"/>
          <w:b/>
          <w:bCs/>
          <w:color w:val="000000" w:themeColor="text1"/>
        </w:rPr>
        <w:t>FARREL COMUNICAÇÃO VISUAL LTDA,</w:t>
      </w:r>
      <w:r w:rsidR="00284176">
        <w:rPr>
          <w:rFonts w:ascii="Arial" w:hAnsi="Arial" w:cs="Arial"/>
          <w:b/>
          <w:bCs/>
          <w:color w:val="000000" w:themeColor="text1"/>
        </w:rPr>
        <w:t xml:space="preserve"> </w:t>
      </w:r>
      <w:r w:rsidR="00284176">
        <w:rPr>
          <w:rFonts w:ascii="Arial" w:hAnsi="Arial" w:cs="Arial"/>
          <w:color w:val="000000" w:themeColor="text1"/>
        </w:rPr>
        <w:t>perfazendo o total</w:t>
      </w:r>
      <w:r w:rsidRPr="002258C1">
        <w:rPr>
          <w:rFonts w:ascii="Arial" w:hAnsi="Arial" w:cs="Arial"/>
        </w:rPr>
        <w:t xml:space="preserve"> de </w:t>
      </w:r>
      <w:r w:rsidR="002A7DC7" w:rsidRPr="00C3602A">
        <w:rPr>
          <w:rFonts w:ascii="Arial" w:hAnsi="Arial" w:cs="Arial"/>
          <w:b/>
          <w:bCs/>
        </w:rPr>
        <w:t xml:space="preserve">R$ </w:t>
      </w:r>
      <w:r w:rsidR="002A7DC7">
        <w:rPr>
          <w:rFonts w:ascii="Arial" w:hAnsi="Arial" w:cs="Arial"/>
          <w:b/>
          <w:bCs/>
        </w:rPr>
        <w:t>900,00</w:t>
      </w:r>
      <w:r w:rsidR="002A7DC7" w:rsidRPr="00C3602A">
        <w:rPr>
          <w:rFonts w:ascii="Arial" w:hAnsi="Arial" w:cs="Arial"/>
          <w:b/>
          <w:bCs/>
        </w:rPr>
        <w:t xml:space="preserve"> (</w:t>
      </w:r>
      <w:r w:rsidR="002A7DC7" w:rsidRPr="009A3065">
        <w:rPr>
          <w:rFonts w:ascii="Arial" w:hAnsi="Arial" w:cs="Arial"/>
          <w:b/>
          <w:bCs/>
        </w:rPr>
        <w:t>novecentos reais</w:t>
      </w:r>
      <w:r w:rsidR="002A7DC7" w:rsidRPr="00C3602A">
        <w:rPr>
          <w:rFonts w:ascii="Arial" w:hAnsi="Arial" w:cs="Arial"/>
          <w:b/>
          <w:bCs/>
        </w:rPr>
        <w:t>).</w:t>
      </w:r>
    </w:p>
    <w:p w14:paraId="0E44AC6B" w14:textId="77777777" w:rsidR="00D96884" w:rsidRDefault="00D96884" w:rsidP="00D9688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8DDF09E" w14:textId="77777777" w:rsidR="00284176" w:rsidRDefault="00284176" w:rsidP="0028417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2564C1BB" w:rsidR="00BD131C" w:rsidRDefault="00DD5B8E" w:rsidP="00C8426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77F4" w14:textId="77777777" w:rsidR="009A7A2B" w:rsidRDefault="009A7A2B" w:rsidP="00BD131C">
      <w:pPr>
        <w:spacing w:after="0" w:line="240" w:lineRule="auto"/>
      </w:pPr>
      <w:r>
        <w:separator/>
      </w:r>
    </w:p>
  </w:endnote>
  <w:endnote w:type="continuationSeparator" w:id="0">
    <w:p w14:paraId="176F8CD6" w14:textId="77777777" w:rsidR="009A7A2B" w:rsidRDefault="009A7A2B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DE2D" w14:textId="77777777" w:rsidR="009A7A2B" w:rsidRDefault="009A7A2B" w:rsidP="00BD131C">
      <w:pPr>
        <w:spacing w:after="0" w:line="240" w:lineRule="auto"/>
      </w:pPr>
      <w:r>
        <w:separator/>
      </w:r>
    </w:p>
  </w:footnote>
  <w:footnote w:type="continuationSeparator" w:id="0">
    <w:p w14:paraId="74EDAE5A" w14:textId="77777777" w:rsidR="009A7A2B" w:rsidRDefault="009A7A2B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36342"/>
    <w:rsid w:val="000820EF"/>
    <w:rsid w:val="000E13C1"/>
    <w:rsid w:val="000F6183"/>
    <w:rsid w:val="001F63D9"/>
    <w:rsid w:val="002258C1"/>
    <w:rsid w:val="00284176"/>
    <w:rsid w:val="002A7DC7"/>
    <w:rsid w:val="0032232F"/>
    <w:rsid w:val="00422BFE"/>
    <w:rsid w:val="00465330"/>
    <w:rsid w:val="00472340"/>
    <w:rsid w:val="004F5B0E"/>
    <w:rsid w:val="00563C57"/>
    <w:rsid w:val="005723AA"/>
    <w:rsid w:val="00701161"/>
    <w:rsid w:val="00886389"/>
    <w:rsid w:val="00897932"/>
    <w:rsid w:val="008F356A"/>
    <w:rsid w:val="00985AF2"/>
    <w:rsid w:val="009A7A2B"/>
    <w:rsid w:val="009D6B72"/>
    <w:rsid w:val="00A56065"/>
    <w:rsid w:val="00A768D4"/>
    <w:rsid w:val="00AB5298"/>
    <w:rsid w:val="00BA2215"/>
    <w:rsid w:val="00BA43A4"/>
    <w:rsid w:val="00BB2B55"/>
    <w:rsid w:val="00BD131C"/>
    <w:rsid w:val="00C84264"/>
    <w:rsid w:val="00CA7AB7"/>
    <w:rsid w:val="00CC41DC"/>
    <w:rsid w:val="00D00854"/>
    <w:rsid w:val="00D1703D"/>
    <w:rsid w:val="00D96884"/>
    <w:rsid w:val="00DA3DAE"/>
    <w:rsid w:val="00DC23AB"/>
    <w:rsid w:val="00DD5B8E"/>
    <w:rsid w:val="00E06D0B"/>
    <w:rsid w:val="00E221FC"/>
    <w:rsid w:val="00EB1BD5"/>
    <w:rsid w:val="00EC0A93"/>
    <w:rsid w:val="00F42B82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22</cp:revision>
  <dcterms:created xsi:type="dcterms:W3CDTF">2025-03-24T19:57:00Z</dcterms:created>
  <dcterms:modified xsi:type="dcterms:W3CDTF">2025-06-11T19:20:00Z</dcterms:modified>
</cp:coreProperties>
</file>